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9A" w:rsidRDefault="00AB0B8A" w:rsidP="00AB0B8A">
      <w:pPr>
        <w:spacing w:after="0" w:line="240" w:lineRule="auto"/>
        <w:rPr>
          <w:rFonts w:asciiTheme="majorHAnsi" w:hAnsiTheme="majorHAnsi"/>
          <w:sz w:val="48"/>
          <w:szCs w:val="48"/>
          <w:lang w:val="en-CA"/>
        </w:rPr>
      </w:pPr>
      <w:r>
        <w:rPr>
          <w:rFonts w:asciiTheme="majorHAnsi" w:hAnsiTheme="majorHAnsi"/>
          <w:sz w:val="48"/>
          <w:szCs w:val="48"/>
          <w:lang w:val="en-CA"/>
        </w:rPr>
        <w:t>Variables in a Controlled Experiment:</w:t>
      </w:r>
    </w:p>
    <w:p w:rsidR="00AB0B8A" w:rsidRDefault="00AB0B8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AB0B8A" w:rsidRDefault="00AB0B8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 xml:space="preserve">Professor Farnsworth Foley Fitzsimmons von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Farkle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 xml:space="preserve"> conducts an experiment to determine how the concentration of nitrogen in the water affects the mass of tomatoes produced by tomato plants. </w:t>
      </w:r>
      <w:r w:rsidR="004B6478">
        <w:rPr>
          <w:rFonts w:asciiTheme="majorHAnsi" w:hAnsiTheme="majorHAnsi"/>
          <w:sz w:val="24"/>
          <w:szCs w:val="24"/>
          <w:lang w:val="en-CA"/>
        </w:rPr>
        <w:t>The experimental design is summarized below.</w:t>
      </w:r>
    </w:p>
    <w:p w:rsidR="00AB0B8A" w:rsidRDefault="00AB0B8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AB0B8A" w:rsidRPr="004B6478" w:rsidRDefault="000C2996" w:rsidP="004B647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4B6478">
        <w:rPr>
          <w:rFonts w:asciiTheme="majorHAnsi" w:hAnsiTheme="majorHAnsi"/>
          <w:sz w:val="24"/>
          <w:szCs w:val="24"/>
          <w:lang w:val="en-CA"/>
        </w:rPr>
        <w:t xml:space="preserve">The professor has 1000 tomato plants. The plants are divided into ten groups of ten.  Group 1 is watered with plain water (0ppm nitrogen). Group 2 is watered with water at </w:t>
      </w:r>
      <w:r w:rsidR="00BD43FA">
        <w:rPr>
          <w:rFonts w:asciiTheme="majorHAnsi" w:hAnsiTheme="majorHAnsi"/>
          <w:sz w:val="24"/>
          <w:szCs w:val="24"/>
          <w:lang w:val="en-CA"/>
        </w:rPr>
        <w:t xml:space="preserve">10 </w:t>
      </w:r>
      <w:r w:rsidRPr="004B6478">
        <w:rPr>
          <w:rFonts w:asciiTheme="majorHAnsi" w:hAnsiTheme="majorHAnsi"/>
          <w:sz w:val="24"/>
          <w:szCs w:val="24"/>
          <w:lang w:val="en-CA"/>
        </w:rPr>
        <w:t xml:space="preserve">ppm nitrogen. Group 3 is watered with </w:t>
      </w:r>
      <w:r w:rsidR="00BD43FA">
        <w:rPr>
          <w:rFonts w:asciiTheme="majorHAnsi" w:hAnsiTheme="majorHAnsi"/>
          <w:sz w:val="24"/>
          <w:szCs w:val="24"/>
          <w:lang w:val="en-CA"/>
        </w:rPr>
        <w:t xml:space="preserve">20 </w:t>
      </w:r>
      <w:r w:rsidRPr="004B6478">
        <w:rPr>
          <w:rFonts w:asciiTheme="majorHAnsi" w:hAnsiTheme="majorHAnsi"/>
          <w:sz w:val="24"/>
          <w:szCs w:val="24"/>
          <w:lang w:val="en-CA"/>
        </w:rPr>
        <w:t xml:space="preserve">ppm nitrogen. Group 4 is watered with </w:t>
      </w:r>
      <w:r w:rsidR="00BD43FA">
        <w:rPr>
          <w:rFonts w:asciiTheme="majorHAnsi" w:hAnsiTheme="majorHAnsi"/>
          <w:sz w:val="24"/>
          <w:szCs w:val="24"/>
          <w:lang w:val="en-CA"/>
        </w:rPr>
        <w:t xml:space="preserve">30 </w:t>
      </w:r>
      <w:r w:rsidRPr="004B6478">
        <w:rPr>
          <w:rFonts w:asciiTheme="majorHAnsi" w:hAnsiTheme="majorHAnsi"/>
          <w:sz w:val="24"/>
          <w:szCs w:val="24"/>
          <w:lang w:val="en-CA"/>
        </w:rPr>
        <w:t>ppm nitrogen and so on as shown in table 1.</w:t>
      </w:r>
    </w:p>
    <w:p w:rsidR="000C2996" w:rsidRDefault="000C2996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0C2996" w:rsidRPr="004B6478" w:rsidRDefault="000C2996" w:rsidP="004B647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4B6478">
        <w:rPr>
          <w:rFonts w:asciiTheme="majorHAnsi" w:hAnsiTheme="majorHAnsi"/>
          <w:sz w:val="24"/>
          <w:szCs w:val="24"/>
          <w:lang w:val="en-CA"/>
        </w:rPr>
        <w:t>Each plant is watered by an automatic system that ensures each plant receives identical volumes of water at the same time.</w:t>
      </w:r>
    </w:p>
    <w:p w:rsidR="000C2996" w:rsidRDefault="000C2996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0C2996" w:rsidRPr="004B6478" w:rsidRDefault="000C2996" w:rsidP="004B647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4B6478">
        <w:rPr>
          <w:rFonts w:asciiTheme="majorHAnsi" w:hAnsiTheme="majorHAnsi"/>
          <w:sz w:val="24"/>
          <w:szCs w:val="24"/>
          <w:lang w:val="en-CA"/>
        </w:rPr>
        <w:t>All of the plants are placed in the same type of container, with the same type and amount of soil.</w:t>
      </w:r>
    </w:p>
    <w:p w:rsidR="000C2996" w:rsidRDefault="000C2996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0C2996" w:rsidRPr="004B6478" w:rsidRDefault="000C2996" w:rsidP="004B647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4B6478">
        <w:rPr>
          <w:rFonts w:asciiTheme="majorHAnsi" w:hAnsiTheme="majorHAnsi"/>
          <w:sz w:val="24"/>
          <w:szCs w:val="24"/>
          <w:lang w:val="en-CA"/>
        </w:rPr>
        <w:t>All of the plants are kept at the same temperature as one another. The temperature ranges from a low of 8</w:t>
      </w:r>
      <w:r w:rsidRPr="004B6478">
        <w:rPr>
          <w:rFonts w:asciiTheme="majorHAnsi" w:hAnsiTheme="majorHAnsi"/>
          <w:sz w:val="24"/>
          <w:szCs w:val="24"/>
          <w:vertAlign w:val="superscript"/>
          <w:lang w:val="en-CA"/>
        </w:rPr>
        <w:t>o</w:t>
      </w:r>
      <w:r w:rsidRPr="004B6478">
        <w:rPr>
          <w:rFonts w:asciiTheme="majorHAnsi" w:hAnsiTheme="majorHAnsi"/>
          <w:sz w:val="24"/>
          <w:szCs w:val="24"/>
          <w:lang w:val="en-CA"/>
        </w:rPr>
        <w:t>C at night to a high of 26</w:t>
      </w:r>
      <w:r w:rsidRPr="004B6478">
        <w:rPr>
          <w:rFonts w:asciiTheme="majorHAnsi" w:hAnsiTheme="majorHAnsi"/>
          <w:sz w:val="24"/>
          <w:szCs w:val="24"/>
          <w:vertAlign w:val="superscript"/>
          <w:lang w:val="en-CA"/>
        </w:rPr>
        <w:t>o</w:t>
      </w:r>
      <w:r w:rsidRPr="004B6478">
        <w:rPr>
          <w:rFonts w:asciiTheme="majorHAnsi" w:hAnsiTheme="majorHAnsi"/>
          <w:sz w:val="24"/>
          <w:szCs w:val="24"/>
          <w:lang w:val="en-CA"/>
        </w:rPr>
        <w:t xml:space="preserve">C in the day. </w:t>
      </w:r>
    </w:p>
    <w:p w:rsidR="000C2996" w:rsidRDefault="000C2996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0C2996" w:rsidRPr="004B6478" w:rsidRDefault="000C2996" w:rsidP="004B647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4B6478">
        <w:rPr>
          <w:rFonts w:asciiTheme="majorHAnsi" w:hAnsiTheme="majorHAnsi"/>
          <w:sz w:val="24"/>
          <w:szCs w:val="24"/>
          <w:lang w:val="en-CA"/>
        </w:rPr>
        <w:t>All of the plants are kept indoors and receive light from special light bulbs designed to simulate sunlight. The plants all receive 14.0</w:t>
      </w:r>
      <w:r w:rsidR="004B6478" w:rsidRPr="004B6478">
        <w:rPr>
          <w:rFonts w:asciiTheme="majorHAnsi" w:hAnsiTheme="majorHAnsi"/>
          <w:sz w:val="24"/>
          <w:szCs w:val="24"/>
          <w:lang w:val="en-CA"/>
        </w:rPr>
        <w:t xml:space="preserve"> </w:t>
      </w:r>
      <w:r w:rsidRPr="004B6478">
        <w:rPr>
          <w:rFonts w:asciiTheme="majorHAnsi" w:hAnsiTheme="majorHAnsi"/>
          <w:sz w:val="24"/>
          <w:szCs w:val="24"/>
          <w:lang w:val="en-CA"/>
        </w:rPr>
        <w:t>hours of direct light each day and spend the remaining 10.0 hours in the dark.</w:t>
      </w:r>
    </w:p>
    <w:p w:rsidR="004B6478" w:rsidRDefault="004B6478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4B6478" w:rsidRDefault="004B6478" w:rsidP="004B647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4B6478">
        <w:rPr>
          <w:rFonts w:asciiTheme="majorHAnsi" w:hAnsiTheme="majorHAnsi"/>
          <w:sz w:val="24"/>
          <w:szCs w:val="24"/>
          <w:lang w:val="en-CA"/>
        </w:rPr>
        <w:t>The humidity is carefully controlled by computers and the air is circulated by a system of computer controlled fans to maintain proper levels of oxygen and carbon dioxide in the air.</w:t>
      </w:r>
    </w:p>
    <w:p w:rsidR="000421AB" w:rsidRDefault="000421AB" w:rsidP="004B6478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4B6478" w:rsidRDefault="004B6478" w:rsidP="004B6478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The final results are displayed below:</w:t>
      </w:r>
    </w:p>
    <w:p w:rsidR="004B6478" w:rsidRPr="004B6478" w:rsidRDefault="004B6478" w:rsidP="004B6478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405"/>
        <w:gridCol w:w="3260"/>
        <w:gridCol w:w="2977"/>
      </w:tblGrid>
      <w:tr w:rsidR="000421AB" w:rsidTr="000421AB">
        <w:tc>
          <w:tcPr>
            <w:tcW w:w="2405" w:type="dxa"/>
            <w:vAlign w:val="center"/>
          </w:tcPr>
          <w:p w:rsidR="000421AB" w:rsidRPr="004B6478" w:rsidRDefault="000421AB" w:rsidP="004B647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>Group</w:t>
            </w:r>
          </w:p>
        </w:tc>
        <w:tc>
          <w:tcPr>
            <w:tcW w:w="3260" w:type="dxa"/>
            <w:vAlign w:val="center"/>
          </w:tcPr>
          <w:p w:rsidR="000421AB" w:rsidRPr="004B6478" w:rsidRDefault="000421AB" w:rsidP="004B647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>N</w:t>
            </w:r>
            <w:r>
              <w:rPr>
                <w:rFonts w:asciiTheme="majorHAnsi" w:hAnsiTheme="majorHAnsi"/>
                <w:b/>
                <w:sz w:val="24"/>
                <w:szCs w:val="24"/>
                <w:vertAlign w:val="subscript"/>
                <w:lang w:val="en-CA"/>
              </w:rPr>
              <w:t>2</w:t>
            </w:r>
            <w:r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 xml:space="preserve"> (ppm)</w:t>
            </w:r>
          </w:p>
        </w:tc>
        <w:tc>
          <w:tcPr>
            <w:tcW w:w="2977" w:type="dxa"/>
            <w:vAlign w:val="center"/>
          </w:tcPr>
          <w:p w:rsidR="000421AB" w:rsidRPr="004B6478" w:rsidRDefault="000421AB" w:rsidP="004B647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CA"/>
              </w:rPr>
              <w:t>Average mass of Tomatoes (g)</w:t>
            </w:r>
          </w:p>
        </w:tc>
      </w:tr>
      <w:tr w:rsidR="000421AB" w:rsidTr="000421AB">
        <w:tc>
          <w:tcPr>
            <w:tcW w:w="2405" w:type="dxa"/>
            <w:vAlign w:val="center"/>
          </w:tcPr>
          <w:p w:rsidR="000421AB" w:rsidRDefault="000421AB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1</w:t>
            </w:r>
          </w:p>
        </w:tc>
        <w:tc>
          <w:tcPr>
            <w:tcW w:w="3260" w:type="dxa"/>
            <w:vAlign w:val="center"/>
          </w:tcPr>
          <w:p w:rsidR="000421AB" w:rsidRDefault="000421AB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0</w:t>
            </w:r>
          </w:p>
        </w:tc>
        <w:tc>
          <w:tcPr>
            <w:tcW w:w="2977" w:type="dxa"/>
            <w:vAlign w:val="center"/>
          </w:tcPr>
          <w:p w:rsidR="000421AB" w:rsidRDefault="009A4C45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540</w:t>
            </w:r>
          </w:p>
        </w:tc>
      </w:tr>
      <w:tr w:rsidR="000421AB" w:rsidTr="000421AB">
        <w:tc>
          <w:tcPr>
            <w:tcW w:w="2405" w:type="dxa"/>
            <w:vAlign w:val="center"/>
          </w:tcPr>
          <w:p w:rsidR="000421AB" w:rsidRDefault="000421AB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2</w:t>
            </w:r>
          </w:p>
        </w:tc>
        <w:tc>
          <w:tcPr>
            <w:tcW w:w="3260" w:type="dxa"/>
            <w:vAlign w:val="center"/>
          </w:tcPr>
          <w:p w:rsidR="000421AB" w:rsidRDefault="00BD43FA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10</w:t>
            </w:r>
          </w:p>
        </w:tc>
        <w:tc>
          <w:tcPr>
            <w:tcW w:w="2977" w:type="dxa"/>
            <w:vAlign w:val="center"/>
          </w:tcPr>
          <w:p w:rsidR="000421AB" w:rsidRDefault="009A4C45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640</w:t>
            </w:r>
          </w:p>
        </w:tc>
      </w:tr>
      <w:tr w:rsidR="000421AB" w:rsidTr="000421AB">
        <w:tc>
          <w:tcPr>
            <w:tcW w:w="2405" w:type="dxa"/>
            <w:vAlign w:val="center"/>
          </w:tcPr>
          <w:p w:rsidR="000421AB" w:rsidRDefault="000421AB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3</w:t>
            </w:r>
          </w:p>
        </w:tc>
        <w:tc>
          <w:tcPr>
            <w:tcW w:w="3260" w:type="dxa"/>
            <w:vAlign w:val="center"/>
          </w:tcPr>
          <w:p w:rsidR="000421AB" w:rsidRDefault="00BD43FA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20</w:t>
            </w:r>
          </w:p>
        </w:tc>
        <w:tc>
          <w:tcPr>
            <w:tcW w:w="2977" w:type="dxa"/>
            <w:vAlign w:val="center"/>
          </w:tcPr>
          <w:p w:rsidR="000421AB" w:rsidRDefault="009A4C45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760</w:t>
            </w:r>
          </w:p>
        </w:tc>
      </w:tr>
      <w:tr w:rsidR="000421AB" w:rsidTr="000421AB">
        <w:tc>
          <w:tcPr>
            <w:tcW w:w="2405" w:type="dxa"/>
            <w:vAlign w:val="center"/>
          </w:tcPr>
          <w:p w:rsidR="000421AB" w:rsidRDefault="000421AB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4</w:t>
            </w:r>
          </w:p>
        </w:tc>
        <w:tc>
          <w:tcPr>
            <w:tcW w:w="3260" w:type="dxa"/>
            <w:vAlign w:val="center"/>
          </w:tcPr>
          <w:p w:rsidR="000421AB" w:rsidRDefault="00BD43FA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30</w:t>
            </w:r>
          </w:p>
        </w:tc>
        <w:tc>
          <w:tcPr>
            <w:tcW w:w="2977" w:type="dxa"/>
            <w:vAlign w:val="center"/>
          </w:tcPr>
          <w:p w:rsidR="000421AB" w:rsidRDefault="009A4C45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960</w:t>
            </w:r>
          </w:p>
        </w:tc>
      </w:tr>
      <w:tr w:rsidR="000421AB" w:rsidTr="000421AB">
        <w:tc>
          <w:tcPr>
            <w:tcW w:w="2405" w:type="dxa"/>
            <w:vAlign w:val="center"/>
          </w:tcPr>
          <w:p w:rsidR="000421AB" w:rsidRDefault="000421AB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5</w:t>
            </w:r>
          </w:p>
        </w:tc>
        <w:tc>
          <w:tcPr>
            <w:tcW w:w="3260" w:type="dxa"/>
            <w:vAlign w:val="center"/>
          </w:tcPr>
          <w:p w:rsidR="000421AB" w:rsidRDefault="00BD43FA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40</w:t>
            </w:r>
          </w:p>
        </w:tc>
        <w:tc>
          <w:tcPr>
            <w:tcW w:w="2977" w:type="dxa"/>
            <w:vAlign w:val="center"/>
          </w:tcPr>
          <w:p w:rsidR="000421AB" w:rsidRDefault="009A4C45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1140</w:t>
            </w:r>
          </w:p>
        </w:tc>
      </w:tr>
      <w:tr w:rsidR="000421AB" w:rsidTr="000421AB">
        <w:tc>
          <w:tcPr>
            <w:tcW w:w="2405" w:type="dxa"/>
            <w:vAlign w:val="center"/>
          </w:tcPr>
          <w:p w:rsidR="000421AB" w:rsidRDefault="000421AB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</w:t>
            </w:r>
          </w:p>
        </w:tc>
        <w:tc>
          <w:tcPr>
            <w:tcW w:w="3260" w:type="dxa"/>
            <w:vAlign w:val="center"/>
          </w:tcPr>
          <w:p w:rsidR="000421AB" w:rsidRDefault="00BD43FA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50</w:t>
            </w:r>
          </w:p>
        </w:tc>
        <w:tc>
          <w:tcPr>
            <w:tcW w:w="2977" w:type="dxa"/>
            <w:vAlign w:val="center"/>
          </w:tcPr>
          <w:p w:rsidR="000421AB" w:rsidRDefault="009A4C45" w:rsidP="00BD43FA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1120</w:t>
            </w:r>
          </w:p>
        </w:tc>
      </w:tr>
      <w:tr w:rsidR="000421AB" w:rsidTr="000421AB">
        <w:tc>
          <w:tcPr>
            <w:tcW w:w="2405" w:type="dxa"/>
            <w:vAlign w:val="center"/>
          </w:tcPr>
          <w:p w:rsidR="000421AB" w:rsidRDefault="000421AB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7</w:t>
            </w:r>
          </w:p>
        </w:tc>
        <w:tc>
          <w:tcPr>
            <w:tcW w:w="3260" w:type="dxa"/>
            <w:vAlign w:val="center"/>
          </w:tcPr>
          <w:p w:rsidR="000421AB" w:rsidRDefault="00BD43FA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60</w:t>
            </w:r>
          </w:p>
        </w:tc>
        <w:tc>
          <w:tcPr>
            <w:tcW w:w="2977" w:type="dxa"/>
            <w:vAlign w:val="center"/>
          </w:tcPr>
          <w:p w:rsidR="000421AB" w:rsidRDefault="009A4C45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800</w:t>
            </w:r>
          </w:p>
        </w:tc>
      </w:tr>
      <w:tr w:rsidR="000421AB" w:rsidTr="000421AB">
        <w:tc>
          <w:tcPr>
            <w:tcW w:w="2405" w:type="dxa"/>
            <w:vAlign w:val="center"/>
          </w:tcPr>
          <w:p w:rsidR="000421AB" w:rsidRDefault="000421AB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8</w:t>
            </w:r>
          </w:p>
        </w:tc>
        <w:tc>
          <w:tcPr>
            <w:tcW w:w="3260" w:type="dxa"/>
            <w:vAlign w:val="center"/>
          </w:tcPr>
          <w:p w:rsidR="000421AB" w:rsidRDefault="00BD43FA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70</w:t>
            </w:r>
          </w:p>
        </w:tc>
        <w:tc>
          <w:tcPr>
            <w:tcW w:w="2977" w:type="dxa"/>
            <w:vAlign w:val="center"/>
          </w:tcPr>
          <w:p w:rsidR="000421AB" w:rsidRDefault="009A4C45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140</w:t>
            </w:r>
          </w:p>
        </w:tc>
      </w:tr>
      <w:tr w:rsidR="000421AB" w:rsidTr="000421AB">
        <w:tc>
          <w:tcPr>
            <w:tcW w:w="2405" w:type="dxa"/>
            <w:vAlign w:val="center"/>
          </w:tcPr>
          <w:p w:rsidR="000421AB" w:rsidRDefault="000421AB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9</w:t>
            </w:r>
          </w:p>
        </w:tc>
        <w:tc>
          <w:tcPr>
            <w:tcW w:w="3260" w:type="dxa"/>
            <w:vAlign w:val="center"/>
          </w:tcPr>
          <w:p w:rsidR="000421AB" w:rsidRDefault="00BD43FA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80</w:t>
            </w:r>
          </w:p>
        </w:tc>
        <w:tc>
          <w:tcPr>
            <w:tcW w:w="2977" w:type="dxa"/>
            <w:vAlign w:val="center"/>
          </w:tcPr>
          <w:p w:rsidR="000421AB" w:rsidRDefault="000421AB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0</w:t>
            </w:r>
          </w:p>
        </w:tc>
      </w:tr>
      <w:tr w:rsidR="000421AB" w:rsidTr="000421AB">
        <w:tc>
          <w:tcPr>
            <w:tcW w:w="2405" w:type="dxa"/>
            <w:vAlign w:val="center"/>
          </w:tcPr>
          <w:p w:rsidR="000421AB" w:rsidRDefault="000421AB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10</w:t>
            </w:r>
          </w:p>
        </w:tc>
        <w:tc>
          <w:tcPr>
            <w:tcW w:w="3260" w:type="dxa"/>
            <w:vAlign w:val="center"/>
          </w:tcPr>
          <w:p w:rsidR="000421AB" w:rsidRDefault="00BD43FA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90</w:t>
            </w:r>
          </w:p>
        </w:tc>
        <w:tc>
          <w:tcPr>
            <w:tcW w:w="2977" w:type="dxa"/>
            <w:vAlign w:val="center"/>
          </w:tcPr>
          <w:p w:rsidR="000421AB" w:rsidRDefault="000421AB" w:rsidP="004B6478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0</w:t>
            </w:r>
          </w:p>
        </w:tc>
      </w:tr>
    </w:tbl>
    <w:p w:rsidR="004B6478" w:rsidRPr="004B6478" w:rsidRDefault="004B6478" w:rsidP="004B6478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BD43FA" w:rsidRDefault="000421AB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QUESTIONS:</w:t>
      </w: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1. What does ppm mean?</w:t>
      </w: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2. Is this a controlled scientific experiment?</w:t>
      </w: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3. What is the dependent variable?</w:t>
      </w: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lastRenderedPageBreak/>
        <w:t>4. What is the independent variable?</w:t>
      </w: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5. List 5 controlled variables.</w:t>
      </w: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E394F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E394F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E394F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6. Sketch a graph with Mass of Tomatoes on the y-axis, and Concentration of </w:t>
      </w:r>
      <w:bookmarkStart w:id="0" w:name="_GoBack"/>
      <w:bookmarkEnd w:id="0"/>
      <w:r w:rsidR="00777FE3">
        <w:rPr>
          <w:rFonts w:asciiTheme="majorHAnsi" w:hAnsiTheme="majorHAnsi"/>
          <w:sz w:val="24"/>
          <w:szCs w:val="24"/>
          <w:lang w:val="en-CA"/>
        </w:rPr>
        <w:t>Nitrogen</w:t>
      </w:r>
      <w:r>
        <w:rPr>
          <w:rFonts w:asciiTheme="majorHAnsi" w:hAnsiTheme="majorHAnsi"/>
          <w:sz w:val="24"/>
          <w:szCs w:val="24"/>
          <w:lang w:val="en-CA"/>
        </w:rPr>
        <w:t xml:space="preserve"> on the x-axis.</w:t>
      </w:r>
    </w:p>
    <w:p w:rsidR="007E394F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E394F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E394F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E394F" w:rsidRDefault="007E394F" w:rsidP="007E394F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7</w:t>
      </w:r>
      <w:r w:rsidR="00BD43FA">
        <w:rPr>
          <w:rFonts w:asciiTheme="majorHAnsi" w:hAnsiTheme="majorHAnsi"/>
          <w:sz w:val="24"/>
          <w:szCs w:val="24"/>
          <w:lang w:val="en-CA"/>
        </w:rPr>
        <w:t xml:space="preserve">. </w:t>
      </w:r>
      <w:r>
        <w:rPr>
          <w:rFonts w:asciiTheme="majorHAnsi" w:hAnsiTheme="majorHAnsi"/>
          <w:sz w:val="24"/>
          <w:szCs w:val="24"/>
          <w:lang w:val="en-CA"/>
        </w:rPr>
        <w:t>Do the variables appear to be correlated?</w:t>
      </w:r>
    </w:p>
    <w:p w:rsidR="007E394F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E394F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0C2996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8. </w:t>
      </w:r>
      <w:r w:rsidR="00BD43FA">
        <w:rPr>
          <w:rFonts w:asciiTheme="majorHAnsi" w:hAnsiTheme="majorHAnsi"/>
          <w:sz w:val="24"/>
          <w:szCs w:val="24"/>
          <w:lang w:val="en-CA"/>
        </w:rPr>
        <w:t>What happens to mass of tomatoes as the nitrogen concentration</w:t>
      </w:r>
      <w:r w:rsidR="000421AB">
        <w:rPr>
          <w:rFonts w:asciiTheme="majorHAnsi" w:hAnsiTheme="majorHAnsi"/>
          <w:sz w:val="24"/>
          <w:szCs w:val="24"/>
          <w:lang w:val="en-CA"/>
        </w:rPr>
        <w:t xml:space="preserve"> </w:t>
      </w:r>
      <w:r w:rsidR="00BD43FA">
        <w:rPr>
          <w:rFonts w:asciiTheme="majorHAnsi" w:hAnsiTheme="majorHAnsi"/>
          <w:sz w:val="24"/>
          <w:szCs w:val="24"/>
          <w:lang w:val="en-CA"/>
        </w:rPr>
        <w:t xml:space="preserve">increases from zero to </w:t>
      </w:r>
      <w:r>
        <w:rPr>
          <w:rFonts w:asciiTheme="majorHAnsi" w:hAnsiTheme="majorHAnsi"/>
          <w:sz w:val="24"/>
          <w:szCs w:val="24"/>
          <w:lang w:val="en-CA"/>
        </w:rPr>
        <w:t>30</w:t>
      </w:r>
      <w:r w:rsidR="00BD43FA">
        <w:rPr>
          <w:rFonts w:asciiTheme="majorHAnsi" w:hAnsiTheme="majorHAnsi"/>
          <w:sz w:val="24"/>
          <w:szCs w:val="24"/>
          <w:lang w:val="en-CA"/>
        </w:rPr>
        <w:t>ppm?</w:t>
      </w: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E394F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9</w:t>
      </w:r>
      <w:r w:rsidR="00BD43FA">
        <w:rPr>
          <w:rFonts w:asciiTheme="majorHAnsi" w:hAnsiTheme="majorHAnsi"/>
          <w:sz w:val="24"/>
          <w:szCs w:val="24"/>
          <w:lang w:val="en-CA"/>
        </w:rPr>
        <w:t xml:space="preserve">. </w:t>
      </w:r>
      <w:r>
        <w:rPr>
          <w:rFonts w:asciiTheme="majorHAnsi" w:hAnsiTheme="majorHAnsi"/>
          <w:sz w:val="24"/>
          <w:szCs w:val="24"/>
          <w:lang w:val="en-CA"/>
        </w:rPr>
        <w:t xml:space="preserve">What happens to the mass of tomatoes as the nitrogen </w:t>
      </w:r>
      <w:r w:rsidR="00777FE3">
        <w:rPr>
          <w:rFonts w:asciiTheme="majorHAnsi" w:hAnsiTheme="majorHAnsi"/>
          <w:sz w:val="24"/>
          <w:szCs w:val="24"/>
          <w:lang w:val="en-CA"/>
        </w:rPr>
        <w:t>concentration</w:t>
      </w:r>
      <w:r>
        <w:rPr>
          <w:rFonts w:asciiTheme="majorHAnsi" w:hAnsiTheme="majorHAnsi"/>
          <w:sz w:val="24"/>
          <w:szCs w:val="24"/>
          <w:lang w:val="en-CA"/>
        </w:rPr>
        <w:t xml:space="preserve"> increases from 50ppm to 80ppm?</w:t>
      </w:r>
    </w:p>
    <w:p w:rsidR="007E394F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E394F" w:rsidRDefault="007E394F" w:rsidP="007E394F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E394F" w:rsidRDefault="007E394F" w:rsidP="007E394F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10. Is this a simple positive or negative correlation?</w:t>
      </w:r>
    </w:p>
    <w:p w:rsidR="007E394F" w:rsidRDefault="007E394F" w:rsidP="007E394F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E394F" w:rsidRDefault="007E394F" w:rsidP="007E394F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E394F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11. What would you predict the mass of tomatoes to be if the nitrogen concentration were 35ppm?</w:t>
      </w:r>
    </w:p>
    <w:p w:rsidR="007E394F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E394F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BD43FA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12. </w:t>
      </w:r>
      <w:r w:rsidR="00BD43FA">
        <w:rPr>
          <w:rFonts w:asciiTheme="majorHAnsi" w:hAnsiTheme="majorHAnsi"/>
          <w:sz w:val="24"/>
          <w:szCs w:val="24"/>
          <w:lang w:val="en-CA"/>
        </w:rPr>
        <w:t xml:space="preserve">What do you predict the mass of tomatoes to be if the nitrogen is increased to </w:t>
      </w:r>
      <w:r>
        <w:rPr>
          <w:rFonts w:asciiTheme="majorHAnsi" w:hAnsiTheme="majorHAnsi"/>
          <w:sz w:val="24"/>
          <w:szCs w:val="24"/>
          <w:lang w:val="en-CA"/>
        </w:rPr>
        <w:t>120</w:t>
      </w:r>
      <w:r w:rsidR="00BD43FA">
        <w:rPr>
          <w:rFonts w:asciiTheme="majorHAnsi" w:hAnsiTheme="majorHAnsi"/>
          <w:sz w:val="24"/>
          <w:szCs w:val="24"/>
          <w:lang w:val="en-CA"/>
        </w:rPr>
        <w:t>ppm?</w:t>
      </w: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BD43FA" w:rsidRDefault="00BD43FA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BD43FA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13</w:t>
      </w:r>
      <w:r w:rsidR="00BD43FA">
        <w:rPr>
          <w:rFonts w:asciiTheme="majorHAnsi" w:hAnsiTheme="majorHAnsi"/>
          <w:sz w:val="24"/>
          <w:szCs w:val="24"/>
          <w:lang w:val="en-CA"/>
        </w:rPr>
        <w:t xml:space="preserve">. </w:t>
      </w:r>
      <w:r w:rsidR="009A4C45">
        <w:rPr>
          <w:rFonts w:asciiTheme="majorHAnsi" w:hAnsiTheme="majorHAnsi"/>
          <w:sz w:val="24"/>
          <w:szCs w:val="24"/>
          <w:lang w:val="en-CA"/>
        </w:rPr>
        <w:t>Based on the data, w</w:t>
      </w:r>
      <w:r w:rsidR="00BD43FA">
        <w:rPr>
          <w:rFonts w:asciiTheme="majorHAnsi" w:hAnsiTheme="majorHAnsi"/>
          <w:sz w:val="24"/>
          <w:szCs w:val="24"/>
          <w:lang w:val="en-CA"/>
        </w:rPr>
        <w:t xml:space="preserve">hat is the optimal range for nitrogen concentration to maximize the mass of tomatoes </w:t>
      </w:r>
      <w:r w:rsidR="009A4C45">
        <w:rPr>
          <w:rFonts w:asciiTheme="majorHAnsi" w:hAnsiTheme="majorHAnsi"/>
          <w:sz w:val="24"/>
          <w:szCs w:val="24"/>
          <w:lang w:val="en-CA"/>
        </w:rPr>
        <w:t>produced?</w:t>
      </w:r>
    </w:p>
    <w:p w:rsidR="009A4C45" w:rsidRDefault="009A4C45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9A4C45" w:rsidRDefault="009A4C45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9A4C45" w:rsidRDefault="009A4C45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9A4C45" w:rsidRDefault="009A4C45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9A4C45" w:rsidRDefault="009A4C45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9A4C45" w:rsidRDefault="009A4C45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9A4C45" w:rsidRPr="000C2996" w:rsidRDefault="007E394F" w:rsidP="00AB0B8A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14</w:t>
      </w:r>
      <w:r w:rsidR="009A4C45">
        <w:rPr>
          <w:rFonts w:asciiTheme="majorHAnsi" w:hAnsiTheme="majorHAnsi"/>
          <w:sz w:val="24"/>
          <w:szCs w:val="24"/>
          <w:lang w:val="en-CA"/>
        </w:rPr>
        <w:t>. Give at two possible reasons a tomato producer might choose to use something other than the optimal amount of nitrogen on their tomatoes, assuming they have access to, and understanding of</w:t>
      </w:r>
      <w:r>
        <w:rPr>
          <w:rFonts w:asciiTheme="majorHAnsi" w:hAnsiTheme="majorHAnsi"/>
          <w:sz w:val="24"/>
          <w:szCs w:val="24"/>
          <w:lang w:val="en-CA"/>
        </w:rPr>
        <w:t>,</w:t>
      </w:r>
      <w:r w:rsidR="009A4C45">
        <w:rPr>
          <w:rFonts w:asciiTheme="majorHAnsi" w:hAnsiTheme="majorHAnsi"/>
          <w:sz w:val="24"/>
          <w:szCs w:val="24"/>
          <w:lang w:val="en-CA"/>
        </w:rPr>
        <w:t xml:space="preserve"> the data.</w:t>
      </w:r>
    </w:p>
    <w:sectPr w:rsidR="009A4C45" w:rsidRPr="000C2996" w:rsidSect="00AB0B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9119E"/>
    <w:multiLevelType w:val="hybridMultilevel"/>
    <w:tmpl w:val="3AB8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8A"/>
    <w:rsid w:val="000421AB"/>
    <w:rsid w:val="000C2996"/>
    <w:rsid w:val="000F6932"/>
    <w:rsid w:val="004B6478"/>
    <w:rsid w:val="005C7C87"/>
    <w:rsid w:val="00760C1C"/>
    <w:rsid w:val="00777FE3"/>
    <w:rsid w:val="007E394F"/>
    <w:rsid w:val="009A4C45"/>
    <w:rsid w:val="00AB0B8A"/>
    <w:rsid w:val="00BD43FA"/>
    <w:rsid w:val="00C17B08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0F390-2F87-4A04-8F28-1E2642F1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478"/>
    <w:pPr>
      <w:ind w:left="720"/>
      <w:contextualSpacing/>
    </w:pPr>
  </w:style>
  <w:style w:type="table" w:styleId="TableGrid">
    <w:name w:val="Table Grid"/>
    <w:basedOn w:val="TableNormal"/>
    <w:uiPriority w:val="39"/>
    <w:rsid w:val="004B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DFB2-377F-43E5-9414-5801E19A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2017-09-14T22:06:00Z</cp:lastPrinted>
  <dcterms:created xsi:type="dcterms:W3CDTF">2019-06-27T18:34:00Z</dcterms:created>
  <dcterms:modified xsi:type="dcterms:W3CDTF">2019-06-27T18:34:00Z</dcterms:modified>
</cp:coreProperties>
</file>